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E" w:rsidRPr="00AC12D8" w:rsidRDefault="008F378E" w:rsidP="006A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AC1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Официальное мобильное приложение АО «Экспресс-пригород» «Электронные билеты»</w:t>
      </w:r>
    </w:p>
    <w:p w:rsidR="006A1744" w:rsidRPr="006A1744" w:rsidRDefault="006A1744" w:rsidP="006A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Соглашаясь с правилами оформления электронного билета, Вы соглашаетесь с «Правилами проезд</w:t>
      </w:r>
      <w:bookmarkStart w:id="0" w:name="_GoBack"/>
      <w:bookmarkEnd w:id="0"/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поездах пригородного сообщения».</w:t>
      </w:r>
    </w:p>
    <w:p w:rsidR="008F378E" w:rsidRPr="006A1744" w:rsidRDefault="008F378E" w:rsidP="008F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«Электронные билеты» позволяет </w:t>
      </w:r>
      <w:r w:rsidR="007B7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разовый билет «туда»</w:t>
      </w:r>
      <w:r w:rsidR="0098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поезда пригородного сообщения, курсирующие по территории Новосибирского региона.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2.«Электронный билет» на поезд пригородного сообщения можно приобрести, не выходя из дома.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работы приложения Вам необходимо иметь доступ в интернет.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4.Оплата за билет на поезд пригородного сообщения производится с Вашего проездного счета.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5.Проездной счет пополняется с банковской карты любой платежной системы.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FE" w:rsidRPr="008F378E" w:rsidRDefault="00E756FE" w:rsidP="00E75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6.Денежные средства, занесенные пассажиром на счет, могут быть использованы только для приобретения разового проездного документа в одном направлении и возврату не подлежат.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7.Оформление билета производится с обязательным указанием персонифицированных данных пассажира (фамилии, имени, отчества).</w:t>
      </w:r>
      <w:r w:rsidR="0026547D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электронного билета посредством </w:t>
      </w:r>
      <w:r w:rsidR="00D91E9D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обмена сообщениями (</w:t>
      </w:r>
      <w:r w:rsidR="00D91E9D" w:rsidRPr="006A1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D91E9D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E9D" w:rsidRPr="006A17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D91E9D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47D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лицу </w:t>
      </w:r>
      <w:r w:rsidR="00D91E9D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запрещена.</w:t>
      </w:r>
      <w:r w:rsidR="0026547D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5E4" w:rsidRDefault="001C5D9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378E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.Оформление </w:t>
      </w:r>
      <w:r w:rsidR="009F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="008F378E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 производится на конкретную дату и на конкретный электропоезд.</w:t>
      </w:r>
      <w:r w:rsidR="006935F4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CBA" w:rsidRPr="006A1744" w:rsidRDefault="00857CBA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Default="008F25E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оформление «Электронных билетов» не производится.</w:t>
      </w:r>
      <w:r w:rsidRPr="006A1744">
        <w:t xml:space="preserve"> 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проездной документ (билет) можно только в день отправления поезда пригородного сообщения.</w:t>
      </w:r>
    </w:p>
    <w:p w:rsidR="008F25E4" w:rsidRPr="006A1744" w:rsidRDefault="008F25E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378E" w:rsidRPr="006A1744" w:rsidRDefault="008F25E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378E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78E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билетов на электропоезд через мобильное приложение «Электронные билеты» завершается за 5 минут до отправления электропоезда со станции или остановочного пункта, согласно действующему расписанию.</w:t>
      </w:r>
    </w:p>
    <w:p w:rsidR="008F378E" w:rsidRPr="006A174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6A1744" w:rsidRDefault="001C5D9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378E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мобильного приложения «Экспресс-пригород» можно оформить «Электронные билеты» </w:t>
      </w:r>
      <w:r w:rsidR="008F378E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отдельных категорий граждан:</w:t>
      </w:r>
      <w:r w:rsidR="004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78E" w:rsidRPr="006A1744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ветеранам труда РФ по территории Новосибирской области;</w:t>
      </w:r>
    </w:p>
    <w:p w:rsidR="008F378E" w:rsidRPr="006A1744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труда Новосибирской области;</w:t>
      </w:r>
    </w:p>
    <w:p w:rsidR="008F378E" w:rsidRPr="006A1744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военной службы, достигшим возраста, дающего право на трудовую пенсию по старости;</w:t>
      </w:r>
    </w:p>
    <w:p w:rsidR="008F378E" w:rsidRPr="006A1744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проработавшим в тылу, в период с 22 июня 1941г. по 9 мая 1945г. не менее 6 месяцев, исключая период работы на временно оккупированных территориях СССР, либо проработавшим менее шести месяцев и награжденными орденами и медалями СССР за самоотверженный труд в годы Великой Отечественной войны;</w:t>
      </w:r>
    </w:p>
    <w:p w:rsidR="008F378E" w:rsidRPr="006A1744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реабилитированным лицам и лицам, признанным пострадавшими от политических репрессий;</w:t>
      </w:r>
    </w:p>
    <w:p w:rsidR="008F378E" w:rsidRPr="006A1744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имеющих почетное звание РФ, РСФСР, СССР </w:t>
      </w:r>
      <w:r w:rsidR="00430DD5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жителям Новосибирской области;</w:t>
      </w:r>
    </w:p>
    <w:p w:rsidR="00430DD5" w:rsidRDefault="00430DD5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ОАО «РЖД».</w:t>
      </w:r>
    </w:p>
    <w:p w:rsidR="008F378E" w:rsidRDefault="00976CA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4D44F0" w:rsidRPr="004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обратиться в любую билетную кассу пригородного сообщения на территории Новосибирской области для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персонифицированных данных.</w:t>
      </w:r>
    </w:p>
    <w:p w:rsidR="004D44F0" w:rsidRPr="006A1744" w:rsidRDefault="004D44F0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5C" w:rsidRPr="006A1744" w:rsidRDefault="001C5D9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30DD5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.«Электронные билеты» на поезд пригородного сообщения, оформленные со скидкой </w:t>
      </w:r>
      <w:r w:rsidR="00214D82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действи</w:t>
      </w:r>
      <w:r w:rsidR="002C765C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 при проезде без документов, дающих право льготного проезда:</w:t>
      </w:r>
      <w:r w:rsidR="00214D82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65C" w:rsidRPr="006A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7D68" w:rsidRDefault="007B7D68" w:rsidP="00976CA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5C" w:rsidRPr="00857CBA" w:rsidRDefault="002C765C" w:rsidP="00976CA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студентов 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билет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очной формы обучения с обязательным наличием фотографии и отметкой о продлении на текущий учебный год;</w:t>
      </w:r>
    </w:p>
    <w:p w:rsidR="002C765C" w:rsidRPr="00857CBA" w:rsidRDefault="002C765C" w:rsidP="00976CA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*Для школьников 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 школы на текущий учебный год;</w:t>
      </w:r>
    </w:p>
    <w:p w:rsidR="002C765C" w:rsidRPr="00857CBA" w:rsidRDefault="002C765C" w:rsidP="00976CAE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граждан-получателей социальных услуг из средств регионального бюджета, имеющих право льготного или безденежного проезда в поездах пригор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сообщения 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удостоверения, подтверждающего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льготный статус 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транспортного требования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календарный год с </w:t>
      </w:r>
      <w:proofErr w:type="gramStart"/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</w:t>
      </w:r>
      <w:proofErr w:type="gramEnd"/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билетной кассе QR-кодом.</w:t>
      </w:r>
    </w:p>
    <w:p w:rsidR="00430DD5" w:rsidRPr="00857CBA" w:rsidRDefault="002C765C" w:rsidP="00E53E07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*Для рабо</w:t>
      </w:r>
      <w:r w:rsidR="007B7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ОАО «РЖД» – </w:t>
      </w:r>
      <w:r w:rsidR="00976CA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 ОАО</w:t>
      </w:r>
      <w:r w:rsidR="007B7D68">
        <w:t xml:space="preserve">  </w:t>
      </w:r>
      <w:r w:rsidR="001E302E"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«РЖД» и действительного транспортного требования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соответствует оформленному проездному документу (билету).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D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.Купленный электронный билет возврату не подлежит.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D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неверно оформленный через мобильное приложение «Электронный билет» организация АО «Экспресс-пригород» и разработчик приложения ответственности не несут.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D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прохода через турникет необходимо приложить экран мобильного устройства со </w:t>
      </w:r>
      <w:proofErr w:type="gramStart"/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штрих-кодом</w:t>
      </w:r>
      <w:proofErr w:type="gramEnd"/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считывателю.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C5D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проверки билета контролером-кассиром в электропоезде необходимо предоставить штрих-код билета для считывания переносным контрольно-кассовым комплексом «</w:t>
      </w:r>
      <w:proofErr w:type="spellStart"/>
      <w:r w:rsidR="0026547D" w:rsidRPr="00E53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MSPos</w:t>
      </w:r>
      <w:proofErr w:type="spellEnd"/>
      <w:r w:rsidRPr="00E53E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D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.Обязательство по предоставлению Вам электронного билета считается выполненным компанией АО «Экспресс-пригород» с момента появления его на главном экране мобильного приложения.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1C5D9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.Возврат денежных средств, зачисленных на электронный кошелек Мобильного приложения АО «Экспресс-пригород», производится в претензионном порядке (на основании заявления пользователя «Мобильного приложения АО «Экспресс-пригород»», поступившего в компанию).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1C5D9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получения справочной информации по вопросам приобретения или использования электронных билетов на пригородные поезда, курсирующие по территории Новосибирского региона, просим Вас обращаться по телефону компании 229-25-67; по телефону справочного центра 050 или отправить запрос на форму обратной связи </w:t>
      </w:r>
      <w:hyperlink r:id="rId6" w:tgtFrame="_blank" w:history="1">
        <w:r w:rsidR="008F378E" w:rsidRPr="008F37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www.express-prigorod.ru</w:t>
        </w:r>
      </w:hyperlink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D9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.Срок предоставления ответа пассажиру в разделе «Обратная связь» мобильного приложения АО «Экспресс-пригород» составляет 5 рабочих дней.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1C5D9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автоматического получения чека, пассажиру необходимо указать адрес электронной почты (E-</w:t>
      </w:r>
      <w:proofErr w:type="spellStart"/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чеков) в меню Настройки.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Default="008F378E" w:rsidP="00E75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56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«Экспресс-пригород» не является оператором связи и не оказывает третьим лицам услуги связи, в связи с чем, в электропоездах, курсирующих по территории Новосибирского региона, на всем протяжении их маршрутов Общество не гарантирует устойчивое Интернет-соединение и стабильную передачу информации при беспроводном доступе в сеть «Интернет».</w:t>
      </w:r>
    </w:p>
    <w:p w:rsidR="00E756FE" w:rsidRDefault="00E756FE" w:rsidP="00E756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6FE" w:rsidRPr="00857CBA" w:rsidRDefault="00E756FE" w:rsidP="00E756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E7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Совершая покупку электронного билета в приложении, вы соглашаетесь на обработку персональных данных в соответствии с Федеральным законом Российской Федерации от 27.07.2006 № 152-ФЗ «О персональных данных», а также в соответствии с приказом от 27.01.2022 №ЭППК-20 «Политика обработки персональных данных в АО «Экспресс-пригород» </w:t>
      </w:r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7B7D68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u w:val="none"/>
            <w:lang w:eastAsia="ru-RU"/>
          </w:rPr>
          <w:t>http://express-prigorod.ru/upload/files/politika-obrabotki-personalnyh-danyh-27-01-2022.pdf</w:t>
        </w:r>
      </w:hyperlink>
      <w:r w:rsidRPr="00857C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56FE" w:rsidRPr="00857CBA" w:rsidRDefault="00E756FE" w:rsidP="00E756F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857CBA" w:rsidRPr="00AC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Информация о Страховщике:</w:t>
      </w:r>
      <w:r w:rsidRPr="00AC12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85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№IGSX22353562930000 от 14.03.2023, с 1.04.2023 по 31.03.202, Новосибирский филиал СПАО «Ингосстрах», 630007 г. Новосибирск, ул. </w:t>
      </w:r>
      <w:r w:rsidR="0085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Красный проспект 11/2, </w:t>
      </w:r>
      <w:proofErr w:type="spellStart"/>
      <w:r w:rsidR="0085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</w:t>
      </w:r>
      <w:proofErr w:type="spellEnd"/>
      <w:r w:rsidR="0085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857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211, т.+7 (383) 230-25-30</w:t>
      </w:r>
      <w:r w:rsidR="007B7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sectPr w:rsidR="00E756FE" w:rsidRPr="0085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A60"/>
    <w:multiLevelType w:val="multilevel"/>
    <w:tmpl w:val="09F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F6"/>
    <w:rsid w:val="000B1CF6"/>
    <w:rsid w:val="000E0AA0"/>
    <w:rsid w:val="001C5D94"/>
    <w:rsid w:val="001E302E"/>
    <w:rsid w:val="00214D82"/>
    <w:rsid w:val="0026547D"/>
    <w:rsid w:val="002C765C"/>
    <w:rsid w:val="003274F6"/>
    <w:rsid w:val="00396CD6"/>
    <w:rsid w:val="00430DD5"/>
    <w:rsid w:val="00486EB4"/>
    <w:rsid w:val="004B4A32"/>
    <w:rsid w:val="004D44F0"/>
    <w:rsid w:val="00636C0B"/>
    <w:rsid w:val="006935F4"/>
    <w:rsid w:val="006A1744"/>
    <w:rsid w:val="007B7D68"/>
    <w:rsid w:val="00834547"/>
    <w:rsid w:val="00857CBA"/>
    <w:rsid w:val="008A6D0A"/>
    <w:rsid w:val="008F25E4"/>
    <w:rsid w:val="008F378E"/>
    <w:rsid w:val="00925C32"/>
    <w:rsid w:val="00976CAE"/>
    <w:rsid w:val="009822CF"/>
    <w:rsid w:val="009A3B70"/>
    <w:rsid w:val="009F6E7C"/>
    <w:rsid w:val="00A22657"/>
    <w:rsid w:val="00A606EE"/>
    <w:rsid w:val="00AC12D8"/>
    <w:rsid w:val="00B30091"/>
    <w:rsid w:val="00B43864"/>
    <w:rsid w:val="00B60066"/>
    <w:rsid w:val="00C235A9"/>
    <w:rsid w:val="00C619D4"/>
    <w:rsid w:val="00CA4FF8"/>
    <w:rsid w:val="00CA7031"/>
    <w:rsid w:val="00D431F4"/>
    <w:rsid w:val="00D91E9D"/>
    <w:rsid w:val="00E437D7"/>
    <w:rsid w:val="00E53E07"/>
    <w:rsid w:val="00E62E49"/>
    <w:rsid w:val="00E756FE"/>
    <w:rsid w:val="00E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78E"/>
    <w:rPr>
      <w:b/>
      <w:bCs/>
    </w:rPr>
  </w:style>
  <w:style w:type="character" w:styleId="a4">
    <w:name w:val="Hyperlink"/>
    <w:basedOn w:val="a0"/>
    <w:uiPriority w:val="99"/>
    <w:unhideWhenUsed/>
    <w:rsid w:val="008F3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78E"/>
    <w:rPr>
      <w:b/>
      <w:bCs/>
    </w:rPr>
  </w:style>
  <w:style w:type="character" w:styleId="a4">
    <w:name w:val="Hyperlink"/>
    <w:basedOn w:val="a0"/>
    <w:uiPriority w:val="99"/>
    <w:unhideWhenUsed/>
    <w:rsid w:val="008F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press-prigorod.ru/upload/files/politika-obrabotki-personalnyh-danyh-27-01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-pri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2024-02-20T02:02:00Z</cp:lastPrinted>
  <dcterms:created xsi:type="dcterms:W3CDTF">2024-02-21T09:20:00Z</dcterms:created>
  <dcterms:modified xsi:type="dcterms:W3CDTF">2024-02-21T09:29:00Z</dcterms:modified>
</cp:coreProperties>
</file>